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149"/>
        <w:gridCol w:w="2828"/>
        <w:gridCol w:w="2828"/>
        <w:gridCol w:w="1655"/>
        <w:gridCol w:w="1229"/>
        <w:gridCol w:w="1261"/>
      </w:tblGrid>
      <w:tr w:rsidR="0087740C" w:rsidRPr="00B56342" w14:paraId="244C9858" w14:textId="77777777" w:rsidTr="0087740C">
        <w:tc>
          <w:tcPr>
            <w:tcW w:w="1980" w:type="dxa"/>
          </w:tcPr>
          <w:p w14:paraId="38F56483" w14:textId="2168548D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37418">
              <w:rPr>
                <w:rFonts w:ascii="Tahoma" w:hAnsi="Tahoma" w:cs="Tahoma"/>
                <w:b/>
                <w:sz w:val="20"/>
                <w:szCs w:val="20"/>
              </w:rPr>
              <w:t>Slips, trips and falls</w:t>
            </w:r>
          </w:p>
          <w:p w14:paraId="391DC1B8" w14:textId="77777777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59D784D" w14:textId="77777777" w:rsidR="0087740C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7EF50F" w14:textId="77777777" w:rsidR="0087740C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8BFDF8" w14:textId="77777777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1C544A7" w14:textId="5A4F8D87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49" w:type="dxa"/>
          </w:tcPr>
          <w:p w14:paraId="47E78466" w14:textId="5B32CC9A" w:rsidR="0087740C" w:rsidRPr="00B56342" w:rsidRDefault="00AD198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All users of the Centre, particularly those using the upper floors</w:t>
            </w:r>
            <w:r w:rsidR="00D86F8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28" w:type="dxa"/>
          </w:tcPr>
          <w:p w14:paraId="36B9E61A" w14:textId="77777777" w:rsidR="00775969" w:rsidRDefault="00AD198B" w:rsidP="00775969">
            <w:pPr>
              <w:rPr>
                <w:rFonts w:ascii="Tahoma" w:hAnsi="Tahoma" w:cs="Tahoma"/>
                <w:sz w:val="20"/>
                <w:szCs w:val="20"/>
              </w:rPr>
            </w:pPr>
            <w:r w:rsidRPr="00775969">
              <w:rPr>
                <w:rFonts w:ascii="Tahoma" w:hAnsi="Tahoma" w:cs="Tahoma"/>
                <w:sz w:val="20"/>
                <w:szCs w:val="20"/>
              </w:rPr>
              <w:t xml:space="preserve">Health and Safety Strategic Risk Assessment undertaken in 2016. </w:t>
            </w:r>
          </w:p>
          <w:p w14:paraId="1D2C7393" w14:textId="14BD43D9" w:rsidR="00775969" w:rsidRDefault="00AD198B" w:rsidP="00775969">
            <w:pPr>
              <w:rPr>
                <w:rFonts w:ascii="Tahoma" w:hAnsi="Tahoma" w:cs="Tahoma"/>
                <w:sz w:val="20"/>
                <w:szCs w:val="20"/>
              </w:rPr>
            </w:pPr>
            <w:r w:rsidRPr="0077596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BE08B7D" w14:textId="77777777" w:rsidR="00775969" w:rsidRDefault="00AD198B" w:rsidP="00775969">
            <w:pPr>
              <w:rPr>
                <w:rFonts w:ascii="Tahoma" w:hAnsi="Tahoma" w:cs="Tahoma"/>
                <w:sz w:val="20"/>
                <w:szCs w:val="20"/>
              </w:rPr>
            </w:pPr>
            <w:r w:rsidRPr="00775969">
              <w:rPr>
                <w:rFonts w:ascii="Tahoma" w:hAnsi="Tahoma" w:cs="Tahoma"/>
                <w:sz w:val="20"/>
                <w:szCs w:val="20"/>
              </w:rPr>
              <w:t xml:space="preserve">Main stair </w:t>
            </w:r>
            <w:proofErr w:type="spellStart"/>
            <w:r w:rsidRPr="00775969">
              <w:rPr>
                <w:rFonts w:ascii="Tahoma" w:hAnsi="Tahoma" w:cs="Tahoma"/>
                <w:sz w:val="20"/>
                <w:szCs w:val="20"/>
              </w:rPr>
              <w:t>nosings</w:t>
            </w:r>
            <w:proofErr w:type="spellEnd"/>
            <w:r w:rsidRPr="00775969">
              <w:rPr>
                <w:rFonts w:ascii="Tahoma" w:hAnsi="Tahoma" w:cs="Tahoma"/>
                <w:sz w:val="20"/>
                <w:szCs w:val="20"/>
              </w:rPr>
              <w:t xml:space="preserve"> painted in non-slip yellow paint. </w:t>
            </w:r>
          </w:p>
          <w:p w14:paraId="23D3AACF" w14:textId="305401F8" w:rsidR="00775969" w:rsidRDefault="00AD198B" w:rsidP="00775969">
            <w:pPr>
              <w:rPr>
                <w:rFonts w:ascii="Tahoma" w:hAnsi="Tahoma" w:cs="Tahoma"/>
                <w:sz w:val="20"/>
                <w:szCs w:val="20"/>
              </w:rPr>
            </w:pPr>
            <w:r w:rsidRPr="0077596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16FCC72" w14:textId="0A4C9341" w:rsidR="0087740C" w:rsidRPr="00775969" w:rsidRDefault="00AD198B" w:rsidP="00775969">
            <w:pPr>
              <w:rPr>
                <w:rFonts w:ascii="Tahoma" w:hAnsi="Tahoma" w:cs="Tahoma"/>
                <w:sz w:val="20"/>
                <w:szCs w:val="20"/>
              </w:rPr>
            </w:pPr>
            <w:r w:rsidRPr="00775969">
              <w:rPr>
                <w:rFonts w:ascii="Tahoma" w:hAnsi="Tahoma" w:cs="Tahoma"/>
                <w:sz w:val="20"/>
                <w:szCs w:val="20"/>
              </w:rPr>
              <w:t>Vision panels inserted in double doors at lower main stairs level.</w:t>
            </w:r>
          </w:p>
          <w:p w14:paraId="190324F5" w14:textId="77777777" w:rsidR="00775969" w:rsidRDefault="0077596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1DC4C7B" w14:textId="77777777" w:rsidR="00775969" w:rsidRDefault="0077596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Movement detector lighting installed in main stairs in 2018.</w:t>
            </w:r>
          </w:p>
          <w:p w14:paraId="0B26D8CF" w14:textId="28AD81EE" w:rsidR="00775969" w:rsidRPr="00B56342" w:rsidRDefault="0077596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8" w:type="dxa"/>
          </w:tcPr>
          <w:p w14:paraId="17CF0CB5" w14:textId="04195E8D" w:rsidR="0087740C" w:rsidRPr="00B56342" w:rsidRDefault="00AD198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Secure threshold to door to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BroADS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top floor store room</w:t>
            </w:r>
          </w:p>
        </w:tc>
        <w:tc>
          <w:tcPr>
            <w:tcW w:w="1655" w:type="dxa"/>
          </w:tcPr>
          <w:p w14:paraId="7D273273" w14:textId="5C4CF321" w:rsidR="0087740C" w:rsidRPr="00B56342" w:rsidRDefault="00AD198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BCMC</w:t>
            </w:r>
          </w:p>
        </w:tc>
        <w:tc>
          <w:tcPr>
            <w:tcW w:w="1229" w:type="dxa"/>
          </w:tcPr>
          <w:p w14:paraId="63C7568B" w14:textId="3956D2A8" w:rsidR="0087740C" w:rsidRPr="00B56342" w:rsidRDefault="00AD198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End Sept </w:t>
            </w:r>
            <w:r w:rsidR="008056A2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261" w:type="dxa"/>
          </w:tcPr>
          <w:p w14:paraId="714FFA92" w14:textId="3D218389" w:rsidR="0087740C" w:rsidRPr="00B56342" w:rsidRDefault="0097148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October 2018</w:t>
            </w:r>
          </w:p>
        </w:tc>
      </w:tr>
      <w:tr w:rsidR="0087740C" w:rsidRPr="00B56342" w14:paraId="498F8419" w14:textId="77777777" w:rsidTr="0087740C">
        <w:tc>
          <w:tcPr>
            <w:tcW w:w="1980" w:type="dxa"/>
          </w:tcPr>
          <w:p w14:paraId="451CEE40" w14:textId="77777777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37418">
              <w:rPr>
                <w:rFonts w:ascii="Tahoma" w:hAnsi="Tahoma" w:cs="Tahoma"/>
                <w:b/>
                <w:sz w:val="20"/>
                <w:szCs w:val="20"/>
              </w:rPr>
              <w:t>Work at height</w:t>
            </w:r>
          </w:p>
          <w:p w14:paraId="77E5F4F9" w14:textId="77777777" w:rsidR="0087740C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9ACB70" w14:textId="77777777" w:rsidR="0087740C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C7B784D" w14:textId="77777777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BF3F1F7" w14:textId="77777777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97D31A0" w14:textId="01ECE3A5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49" w:type="dxa"/>
          </w:tcPr>
          <w:p w14:paraId="33195559" w14:textId="50329034" w:rsidR="0087740C" w:rsidRDefault="00C4317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All members of BCMC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BroADS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working at height (particularly in main hall), due to use of inappropriate equipment and/or methods of working.</w:t>
            </w:r>
          </w:p>
          <w:p w14:paraId="42E58FCE" w14:textId="52B8C499" w:rsidR="00C43172" w:rsidRPr="00B56342" w:rsidRDefault="00C4317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8" w:type="dxa"/>
          </w:tcPr>
          <w:p w14:paraId="0CB24125" w14:textId="75FBDC52" w:rsidR="0087740C" w:rsidRPr="00B56342" w:rsidRDefault="00C4317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Improved combination ladder acquired in 2017</w:t>
            </w:r>
            <w:r w:rsidR="008A385A">
              <w:rPr>
                <w:rFonts w:ascii="Tahoma" w:hAnsi="Tahoma" w:cs="Tahoma"/>
                <w:sz w:val="20"/>
                <w:szCs w:val="20"/>
              </w:rPr>
              <w:t xml:space="preserve"> and user instructions attached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28" w:type="dxa"/>
          </w:tcPr>
          <w:p w14:paraId="7BCAB304" w14:textId="2517AAE0" w:rsidR="0087740C" w:rsidRPr="00B56342" w:rsidRDefault="001C4E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Preparation of comprehensive health and safety guidance notes</w:t>
            </w:r>
          </w:p>
        </w:tc>
        <w:tc>
          <w:tcPr>
            <w:tcW w:w="1655" w:type="dxa"/>
          </w:tcPr>
          <w:p w14:paraId="2A4290D9" w14:textId="18031AC9" w:rsidR="0087740C" w:rsidRPr="00B56342" w:rsidRDefault="001C4E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BCMC</w:t>
            </w:r>
          </w:p>
        </w:tc>
        <w:tc>
          <w:tcPr>
            <w:tcW w:w="1229" w:type="dxa"/>
          </w:tcPr>
          <w:p w14:paraId="56BB99FD" w14:textId="4A274877" w:rsidR="0087740C" w:rsidRPr="00B56342" w:rsidRDefault="001C4E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End November 2018</w:t>
            </w:r>
          </w:p>
        </w:tc>
        <w:tc>
          <w:tcPr>
            <w:tcW w:w="1261" w:type="dxa"/>
          </w:tcPr>
          <w:p w14:paraId="760F71D9" w14:textId="7B596AE4" w:rsidR="0087740C" w:rsidRPr="00B56342" w:rsidRDefault="0097148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2018</w:t>
            </w:r>
          </w:p>
        </w:tc>
      </w:tr>
      <w:tr w:rsidR="0087740C" w:rsidRPr="00B56342" w14:paraId="17F90B9B" w14:textId="77777777" w:rsidTr="0087740C">
        <w:tc>
          <w:tcPr>
            <w:tcW w:w="1980" w:type="dxa"/>
          </w:tcPr>
          <w:p w14:paraId="0739DD5C" w14:textId="7E937545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37418">
              <w:rPr>
                <w:rFonts w:ascii="Tahoma" w:hAnsi="Tahoma" w:cs="Tahoma"/>
                <w:b/>
                <w:sz w:val="20"/>
                <w:szCs w:val="20"/>
              </w:rPr>
              <w:t>Vehicle movements</w:t>
            </w:r>
          </w:p>
          <w:p w14:paraId="51EDD4A8" w14:textId="77777777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C0420C0" w14:textId="77777777" w:rsidR="0087740C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7C3227A" w14:textId="77777777" w:rsidR="0087740C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40E6995" w14:textId="77777777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CB8D13" w14:textId="4E434EFB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49" w:type="dxa"/>
          </w:tcPr>
          <w:p w14:paraId="18EFCB26" w14:textId="77777777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8" w:type="dxa"/>
          </w:tcPr>
          <w:p w14:paraId="399CF986" w14:textId="77777777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8" w:type="dxa"/>
          </w:tcPr>
          <w:p w14:paraId="425141F4" w14:textId="2D79ED9A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5" w:type="dxa"/>
          </w:tcPr>
          <w:p w14:paraId="425BFC9D" w14:textId="77777777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14:paraId="5DF6FE1B" w14:textId="77777777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1" w:type="dxa"/>
          </w:tcPr>
          <w:p w14:paraId="677F414D" w14:textId="77777777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3A72F61" w14:textId="77777777" w:rsidR="00775969" w:rsidRDefault="0077596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149"/>
        <w:gridCol w:w="2828"/>
        <w:gridCol w:w="2828"/>
        <w:gridCol w:w="1655"/>
        <w:gridCol w:w="1229"/>
        <w:gridCol w:w="1261"/>
      </w:tblGrid>
      <w:tr w:rsidR="0087740C" w:rsidRPr="00B56342" w14:paraId="196EB366" w14:textId="77777777" w:rsidTr="0087740C">
        <w:tc>
          <w:tcPr>
            <w:tcW w:w="1980" w:type="dxa"/>
          </w:tcPr>
          <w:p w14:paraId="43A73334" w14:textId="1B6EC5CE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37418">
              <w:rPr>
                <w:rFonts w:ascii="Tahoma" w:hAnsi="Tahoma" w:cs="Tahoma"/>
                <w:b/>
                <w:sz w:val="20"/>
                <w:szCs w:val="20"/>
              </w:rPr>
              <w:lastRenderedPageBreak/>
              <w:t>Hazardous substances</w:t>
            </w:r>
          </w:p>
          <w:p w14:paraId="37F522A4" w14:textId="0A2E1308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eg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cleaning products</w:t>
            </w:r>
            <w:r w:rsidRPr="00E37418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  <w:p w14:paraId="483EEA9C" w14:textId="3E68558F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49" w:type="dxa"/>
          </w:tcPr>
          <w:p w14:paraId="30BB5071" w14:textId="29EE56A7" w:rsidR="0087740C" w:rsidRPr="00B56342" w:rsidRDefault="004F665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Caretaker and other BCMC “staff” carrying out cleaning and maintenance works</w:t>
            </w:r>
          </w:p>
        </w:tc>
        <w:tc>
          <w:tcPr>
            <w:tcW w:w="2828" w:type="dxa"/>
          </w:tcPr>
          <w:p w14:paraId="3E690F0B" w14:textId="7695E947" w:rsidR="0087740C" w:rsidRPr="00B56342" w:rsidRDefault="008A385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COSHH poster provided in caretaker’s store cupboard</w:t>
            </w:r>
          </w:p>
        </w:tc>
        <w:tc>
          <w:tcPr>
            <w:tcW w:w="2828" w:type="dxa"/>
          </w:tcPr>
          <w:p w14:paraId="1D09DCDD" w14:textId="58BEC703" w:rsidR="0087740C" w:rsidRPr="00B56342" w:rsidRDefault="008A385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Further reference to be included in up-coming comprehensive health and safety guidance notes.</w:t>
            </w:r>
          </w:p>
        </w:tc>
        <w:tc>
          <w:tcPr>
            <w:tcW w:w="1655" w:type="dxa"/>
          </w:tcPr>
          <w:p w14:paraId="1E6ACDA6" w14:textId="29E5936F" w:rsidR="0087740C" w:rsidRPr="00B56342" w:rsidRDefault="008A385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BCMC</w:t>
            </w:r>
          </w:p>
        </w:tc>
        <w:tc>
          <w:tcPr>
            <w:tcW w:w="1229" w:type="dxa"/>
          </w:tcPr>
          <w:p w14:paraId="02601819" w14:textId="21A25716" w:rsidR="0087740C" w:rsidRPr="00B56342" w:rsidRDefault="008A385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End November 2018</w:t>
            </w:r>
          </w:p>
        </w:tc>
        <w:tc>
          <w:tcPr>
            <w:tcW w:w="1261" w:type="dxa"/>
          </w:tcPr>
          <w:p w14:paraId="3B8932CD" w14:textId="3F51CB40" w:rsidR="0087740C" w:rsidRPr="00B56342" w:rsidRDefault="0097148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July 2019</w:t>
            </w:r>
          </w:p>
        </w:tc>
      </w:tr>
      <w:tr w:rsidR="0087740C" w:rsidRPr="00B56342" w14:paraId="49BB748A" w14:textId="77777777" w:rsidTr="0087740C">
        <w:tc>
          <w:tcPr>
            <w:tcW w:w="1980" w:type="dxa"/>
          </w:tcPr>
          <w:p w14:paraId="213C63BC" w14:textId="77777777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37418">
              <w:rPr>
                <w:rFonts w:ascii="Tahoma" w:hAnsi="Tahoma" w:cs="Tahoma"/>
                <w:b/>
                <w:sz w:val="20"/>
                <w:szCs w:val="20"/>
              </w:rPr>
              <w:t>Electricity</w:t>
            </w:r>
          </w:p>
          <w:p w14:paraId="160B4B2E" w14:textId="77777777" w:rsidR="0087740C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3EB92E" w14:textId="77777777" w:rsidR="0087740C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B52FE1D" w14:textId="77777777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6E52121" w14:textId="24CAE04A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49" w:type="dxa"/>
          </w:tcPr>
          <w:p w14:paraId="52B1F693" w14:textId="77777777" w:rsidR="00B34931" w:rsidRPr="00B34931" w:rsidRDefault="00B34931" w:rsidP="00B34931">
            <w:pPr>
              <w:pStyle w:val="NormalWeb"/>
              <w:spacing w:before="0" w:beforeAutospacing="0" w:after="0" w:afterAutospacing="0"/>
              <w:rPr>
                <w:rFonts w:ascii="Tahoma" w:hAnsi="Tahoma" w:cs="Tahoma"/>
              </w:rPr>
            </w:pPr>
            <w:r w:rsidRPr="00B34931">
              <w:rPr>
                <w:rFonts w:ascii="Tahoma" w:hAnsi="Tahoma" w:cs="Tahoma"/>
                <w:sz w:val="20"/>
                <w:szCs w:val="20"/>
              </w:rPr>
              <w:t xml:space="preserve">Users risk electric shocks or burns from faulty equipment or installation </w:t>
            </w:r>
          </w:p>
          <w:p w14:paraId="5F34B6FE" w14:textId="77777777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8" w:type="dxa"/>
          </w:tcPr>
          <w:p w14:paraId="50E2D201" w14:textId="77777777" w:rsidR="00B34931" w:rsidRPr="00B34931" w:rsidRDefault="00B34931" w:rsidP="00B34931">
            <w:pPr>
              <w:pStyle w:val="NormalWeb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B3493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Fixed installation correctly installed by qualified electrician, and inspected regularly. </w:t>
            </w:r>
          </w:p>
          <w:p w14:paraId="289F596A" w14:textId="77777777" w:rsidR="00B34931" w:rsidRPr="00B34931" w:rsidRDefault="00B34931" w:rsidP="00B34931">
            <w:pPr>
              <w:pStyle w:val="NormalWeb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B3493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All repairs by qualified electrician. </w:t>
            </w:r>
          </w:p>
          <w:p w14:paraId="49A1E7C7" w14:textId="697EA5A7" w:rsidR="00B34931" w:rsidRPr="00B34931" w:rsidRDefault="00B34931" w:rsidP="00B34931">
            <w:pPr>
              <w:pStyle w:val="NormalWeb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B3493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Portable equipment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tested regularly and </w:t>
            </w:r>
            <w:r w:rsidRPr="00B3493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checked for visual signs of damage before use. </w:t>
            </w:r>
          </w:p>
          <w:p w14:paraId="70DBB035" w14:textId="16E34BEE" w:rsidR="0087740C" w:rsidRDefault="00B34931" w:rsidP="00B34931">
            <w:pPr>
              <w:pStyle w:val="NormalWeb"/>
              <w:rPr>
                <w:rFonts w:ascii="HelveticaNeue" w:hAnsi="HelveticaNeue"/>
                <w:color w:val="00822D"/>
                <w:sz w:val="20"/>
                <w:szCs w:val="20"/>
              </w:rPr>
            </w:pPr>
            <w:r w:rsidRPr="00B3493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Hall users know they are responsible for any equipment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they bring and use </w:t>
            </w:r>
            <w:r w:rsidRPr="00B34931">
              <w:rPr>
                <w:rFonts w:ascii="Tahoma" w:hAnsi="Tahoma" w:cs="Tahoma"/>
                <w:color w:val="000000" w:themeColor="text1"/>
                <w:sz w:val="20"/>
                <w:szCs w:val="20"/>
              </w:rPr>
              <w:t>on site</w:t>
            </w:r>
            <w:r>
              <w:rPr>
                <w:rFonts w:ascii="HelveticaNeue" w:hAnsi="HelveticaNeue"/>
                <w:color w:val="00822D"/>
                <w:sz w:val="20"/>
                <w:szCs w:val="20"/>
              </w:rPr>
              <w:t xml:space="preserve">. </w:t>
            </w:r>
          </w:p>
          <w:p w14:paraId="57ACCF7B" w14:textId="58207956" w:rsidR="00B34931" w:rsidRPr="00B34931" w:rsidRDefault="00B34931" w:rsidP="00B34931">
            <w:pPr>
              <w:pStyle w:val="NormalWeb"/>
              <w:rPr>
                <w:rFonts w:ascii="ZapfDingbatsITC" w:hAnsi="ZapfDingbatsITC"/>
                <w:color w:val="00822D"/>
                <w:sz w:val="16"/>
                <w:szCs w:val="16"/>
              </w:rPr>
            </w:pPr>
          </w:p>
        </w:tc>
        <w:tc>
          <w:tcPr>
            <w:tcW w:w="2828" w:type="dxa"/>
          </w:tcPr>
          <w:p w14:paraId="045D1D79" w14:textId="28E4B84A" w:rsidR="0087740C" w:rsidRPr="00B56342" w:rsidRDefault="00B3493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further action needed</w:t>
            </w:r>
          </w:p>
        </w:tc>
        <w:tc>
          <w:tcPr>
            <w:tcW w:w="1655" w:type="dxa"/>
          </w:tcPr>
          <w:p w14:paraId="03404D5A" w14:textId="77777777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14:paraId="54E4377B" w14:textId="77777777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1" w:type="dxa"/>
          </w:tcPr>
          <w:p w14:paraId="523155F5" w14:textId="77777777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BC03229" w14:textId="77777777" w:rsidR="00A34DD8" w:rsidRDefault="00A34DD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835"/>
        <w:gridCol w:w="2835"/>
        <w:gridCol w:w="1559"/>
        <w:gridCol w:w="1276"/>
        <w:gridCol w:w="1319"/>
      </w:tblGrid>
      <w:tr w:rsidR="0087740C" w:rsidRPr="00B56342" w14:paraId="50A67D5B" w14:textId="77777777" w:rsidTr="0073462B">
        <w:trPr>
          <w:trHeight w:val="1474"/>
        </w:trPr>
        <w:tc>
          <w:tcPr>
            <w:tcW w:w="1980" w:type="dxa"/>
          </w:tcPr>
          <w:p w14:paraId="7E51F4EF" w14:textId="49EB87A9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37418">
              <w:rPr>
                <w:rFonts w:ascii="Tahoma" w:hAnsi="Tahoma" w:cs="Tahoma"/>
                <w:b/>
                <w:sz w:val="20"/>
                <w:szCs w:val="20"/>
              </w:rPr>
              <w:lastRenderedPageBreak/>
              <w:t>Stored Equipment</w:t>
            </w:r>
          </w:p>
          <w:p w14:paraId="6707BE45" w14:textId="77777777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772B87C" w14:textId="75FBE737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D00976" w14:textId="009C88D9" w:rsidR="0087740C" w:rsidRDefault="001549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Users of rooms and BCMC members and “staff”</w:t>
            </w:r>
            <w:r w:rsidR="00290C92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471C4B88" w14:textId="77777777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8A7C1F" w14:textId="77777777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C87154" w14:textId="77777777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B0629B" w14:textId="77777777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D33AF3" w14:textId="77777777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9" w:type="dxa"/>
          </w:tcPr>
          <w:p w14:paraId="3FC3ABE6" w14:textId="3DB0FC7E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740C" w:rsidRPr="00B56342" w14:paraId="6D5E6C63" w14:textId="77777777" w:rsidTr="0087740C">
        <w:tc>
          <w:tcPr>
            <w:tcW w:w="1980" w:type="dxa"/>
          </w:tcPr>
          <w:p w14:paraId="50FFC257" w14:textId="77777777" w:rsidR="0087740C" w:rsidRPr="00E37418" w:rsidRDefault="0087740C" w:rsidP="0073462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37418">
              <w:rPr>
                <w:rFonts w:ascii="Tahoma" w:hAnsi="Tahoma" w:cs="Tahoma"/>
                <w:b/>
                <w:sz w:val="20"/>
                <w:szCs w:val="20"/>
              </w:rPr>
              <w:t>Manual Handling</w:t>
            </w:r>
          </w:p>
          <w:p w14:paraId="765D17C5" w14:textId="77777777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C65D8F9" w14:textId="77777777" w:rsidR="0087740C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F1B4511" w14:textId="77777777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23EDFE" w14:textId="7ECF6B87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D4DA44" w14:textId="77777777" w:rsidR="0073462B" w:rsidRDefault="0073462B" w:rsidP="0073462B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Users may suffer injury</w:t>
            </w:r>
            <w:r w:rsidRPr="0073462B">
              <w:rPr>
                <w:rFonts w:ascii="Tahoma" w:hAnsi="Tahoma" w:cs="Tahoma"/>
                <w:sz w:val="20"/>
                <w:szCs w:val="20"/>
              </w:rPr>
              <w:t xml:space="preserve"> if they try to lift objects that are too heavy or awkward. </w:t>
            </w:r>
          </w:p>
          <w:p w14:paraId="636DEC42" w14:textId="5C686E77" w:rsidR="001549B4" w:rsidRPr="0073462B" w:rsidRDefault="001549B4" w:rsidP="0073462B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5E8A1B" w14:textId="77777777" w:rsidR="0087740C" w:rsidRDefault="00B3493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Trolleys provide for moving chairs</w:t>
            </w:r>
          </w:p>
          <w:p w14:paraId="0B0D88A8" w14:textId="37E4DCCA" w:rsidR="00B34931" w:rsidRPr="00B56342" w:rsidRDefault="00B3493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Users requested not to stack chairs too high</w:t>
            </w:r>
          </w:p>
        </w:tc>
        <w:tc>
          <w:tcPr>
            <w:tcW w:w="2835" w:type="dxa"/>
          </w:tcPr>
          <w:p w14:paraId="21403EFE" w14:textId="5CD282C0" w:rsidR="0087740C" w:rsidRPr="00B56342" w:rsidRDefault="00B3493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Further reference to be included in up-coming comprehensive health and safety guidance notes.</w:t>
            </w:r>
          </w:p>
        </w:tc>
        <w:tc>
          <w:tcPr>
            <w:tcW w:w="1559" w:type="dxa"/>
          </w:tcPr>
          <w:p w14:paraId="38BD6553" w14:textId="12EEDDDD" w:rsidR="0087740C" w:rsidRPr="00B56342" w:rsidRDefault="00B3493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BCMC</w:t>
            </w:r>
          </w:p>
        </w:tc>
        <w:tc>
          <w:tcPr>
            <w:tcW w:w="1276" w:type="dxa"/>
          </w:tcPr>
          <w:p w14:paraId="7B3DC89E" w14:textId="6A80E3F3" w:rsidR="0087740C" w:rsidRPr="00B56342" w:rsidRDefault="00BF47C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End November 2018</w:t>
            </w:r>
          </w:p>
        </w:tc>
        <w:tc>
          <w:tcPr>
            <w:tcW w:w="1319" w:type="dxa"/>
          </w:tcPr>
          <w:p w14:paraId="54E4ECD4" w14:textId="5F9A2717" w:rsidR="0087740C" w:rsidRPr="00B56342" w:rsidRDefault="0097148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July 2019</w:t>
            </w:r>
          </w:p>
        </w:tc>
      </w:tr>
      <w:tr w:rsidR="0087740C" w:rsidRPr="00B56342" w14:paraId="662DF938" w14:textId="77777777" w:rsidTr="0087740C">
        <w:tc>
          <w:tcPr>
            <w:tcW w:w="1980" w:type="dxa"/>
          </w:tcPr>
          <w:p w14:paraId="6F9142F8" w14:textId="4CAD90DC" w:rsidR="0087740C" w:rsidRDefault="00424E8A" w:rsidP="00A34DD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Lone Working</w:t>
            </w:r>
          </w:p>
          <w:p w14:paraId="47BB6EE1" w14:textId="77777777" w:rsidR="0087740C" w:rsidRDefault="0087740C" w:rsidP="00A34D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C999AAE" w14:textId="77777777" w:rsidR="0087740C" w:rsidRDefault="0087740C" w:rsidP="00A34D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4357B83" w14:textId="77777777" w:rsidR="0087740C" w:rsidRPr="00A34DD8" w:rsidRDefault="0087740C" w:rsidP="00A34D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F0F38F1" w14:textId="77777777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9282D2" w14:textId="77777777" w:rsidR="0087740C" w:rsidRDefault="00BF47C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Persons working alone could be at risk if adequate safety guidelines not put in place.</w:t>
            </w:r>
          </w:p>
          <w:p w14:paraId="260847AD" w14:textId="2DB177D3" w:rsidR="00BF47C1" w:rsidRPr="00B56342" w:rsidRDefault="00BF47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B26E53" w14:textId="77777777" w:rsidR="0087740C" w:rsidRPr="00B56342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3F1BA7" w14:textId="115ECECB" w:rsidR="0087740C" w:rsidRPr="00B56342" w:rsidRDefault="003153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Appropriate advice</w:t>
            </w:r>
            <w:r w:rsidR="00BF47C1">
              <w:rPr>
                <w:rFonts w:ascii="Tahoma" w:hAnsi="Tahoma" w:cs="Tahoma"/>
                <w:sz w:val="20"/>
                <w:szCs w:val="20"/>
              </w:rPr>
              <w:t xml:space="preserve"> to be included in up-coming comprehensive health and safety guidance notes.</w:t>
            </w:r>
          </w:p>
        </w:tc>
        <w:tc>
          <w:tcPr>
            <w:tcW w:w="1559" w:type="dxa"/>
          </w:tcPr>
          <w:p w14:paraId="5E14A3AB" w14:textId="08D017EA" w:rsidR="0087740C" w:rsidRPr="00B56342" w:rsidRDefault="00BF47C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BCMC</w:t>
            </w:r>
          </w:p>
        </w:tc>
        <w:tc>
          <w:tcPr>
            <w:tcW w:w="1276" w:type="dxa"/>
          </w:tcPr>
          <w:p w14:paraId="0193C398" w14:textId="651179F7" w:rsidR="0087740C" w:rsidRPr="00B56342" w:rsidRDefault="00BF47C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End November 2018</w:t>
            </w:r>
          </w:p>
        </w:tc>
        <w:tc>
          <w:tcPr>
            <w:tcW w:w="1319" w:type="dxa"/>
          </w:tcPr>
          <w:p w14:paraId="58D7B455" w14:textId="5609C915" w:rsidR="0087740C" w:rsidRPr="00B56342" w:rsidRDefault="0097148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July 2019</w:t>
            </w:r>
          </w:p>
        </w:tc>
      </w:tr>
      <w:tr w:rsidR="0087740C" w:rsidRPr="00B56342" w14:paraId="0FDD12F6" w14:textId="77777777" w:rsidTr="0087740C">
        <w:tc>
          <w:tcPr>
            <w:tcW w:w="1980" w:type="dxa"/>
          </w:tcPr>
          <w:p w14:paraId="352AD85E" w14:textId="02C8959E" w:rsidR="0087740C" w:rsidRDefault="00424E8A" w:rsidP="00A34DD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Fire</w:t>
            </w:r>
          </w:p>
          <w:p w14:paraId="0223F2E4" w14:textId="77777777" w:rsidR="00682599" w:rsidRDefault="00682599" w:rsidP="00A34D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829C5E8" w14:textId="77777777" w:rsidR="00682599" w:rsidRDefault="00682599" w:rsidP="00A34D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59A2E26" w14:textId="77777777" w:rsidR="00682599" w:rsidRDefault="00682599" w:rsidP="00A34D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6E9429D" w14:textId="77777777" w:rsidR="00682599" w:rsidRDefault="00682599" w:rsidP="00A34D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DAD86EE" w14:textId="77777777" w:rsidR="00682599" w:rsidRDefault="00682599" w:rsidP="00A34D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51E4914" w14:textId="77777777" w:rsidR="00682599" w:rsidRDefault="00682599" w:rsidP="00A34D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E65E67" w14:textId="77777777" w:rsidR="00682599" w:rsidRDefault="00682599" w:rsidP="00A34D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1C082F6" w14:textId="77777777" w:rsidR="00682599" w:rsidRDefault="00682599" w:rsidP="00A34D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16D06A2" w14:textId="77777777" w:rsidR="00682599" w:rsidRDefault="00682599" w:rsidP="00A34D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EA46AF1" w14:textId="77777777" w:rsidR="00682599" w:rsidRDefault="00682599" w:rsidP="00A34D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A75D37" w14:textId="77777777" w:rsidR="00682599" w:rsidRDefault="00682599" w:rsidP="00A34D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3AFF3A0" w14:textId="77777777" w:rsidR="00682599" w:rsidRDefault="00682599" w:rsidP="00A34D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02229A7" w14:textId="77777777" w:rsidR="00682599" w:rsidRDefault="00682599" w:rsidP="00A34D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9A4AE0E" w14:textId="77777777" w:rsidR="00682599" w:rsidRDefault="00682599" w:rsidP="00A34D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DB62661" w14:textId="77777777" w:rsidR="00682599" w:rsidRDefault="00682599" w:rsidP="00A34D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FEB222A" w14:textId="77777777" w:rsidR="00682599" w:rsidRDefault="00682599" w:rsidP="00A34D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A8A97AD" w14:textId="21E98969" w:rsidR="00682599" w:rsidRDefault="00682599" w:rsidP="00A34DD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Fire (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cont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  <w:p w14:paraId="3BDC5C13" w14:textId="77777777" w:rsidR="00682599" w:rsidRDefault="00682599" w:rsidP="00A34D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627AD7" w14:textId="77777777" w:rsidR="0087740C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2E0C3C7" w14:textId="77777777" w:rsidR="0087740C" w:rsidRPr="00E37418" w:rsidRDefault="008774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F21284" w14:textId="77777777" w:rsidR="0087740C" w:rsidRDefault="00D86F8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1. </w:t>
            </w:r>
            <w:r w:rsidR="00E17D04">
              <w:rPr>
                <w:rFonts w:ascii="Tahoma" w:hAnsi="Tahoma" w:cs="Tahoma"/>
                <w:sz w:val="20"/>
                <w:szCs w:val="20"/>
              </w:rPr>
              <w:t xml:space="preserve">All room hirers and event attendees escaping from </w:t>
            </w:r>
            <w:r w:rsidR="008056A2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E17D04">
              <w:rPr>
                <w:rFonts w:ascii="Tahoma" w:hAnsi="Tahoma" w:cs="Tahoma"/>
                <w:sz w:val="20"/>
                <w:szCs w:val="20"/>
              </w:rPr>
              <w:t>building</w:t>
            </w:r>
            <w:r w:rsidR="008056A2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47BD22F3" w14:textId="77777777" w:rsidR="00D86F87" w:rsidRDefault="00D86F8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3C391F7" w14:textId="2AF1BD67" w:rsidR="00D86F87" w:rsidRPr="00B56342" w:rsidRDefault="00D86F8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42A60B5" w14:textId="77777777" w:rsidR="0087740C" w:rsidRDefault="00E17D04" w:rsidP="0073462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Fire Risk Assessment undertaken in 2016 and findings largely implemented.</w:t>
            </w:r>
          </w:p>
          <w:p w14:paraId="28CCD88C" w14:textId="77777777" w:rsidR="004F665D" w:rsidRDefault="004F665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0C3A76A" w14:textId="1A855E1C" w:rsidR="004F665D" w:rsidRPr="00B56342" w:rsidRDefault="004F665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Emergency Plan requiring acceptance by hirers published on bookings page of Birchmeadow website</w:t>
            </w:r>
          </w:p>
        </w:tc>
        <w:tc>
          <w:tcPr>
            <w:tcW w:w="2835" w:type="dxa"/>
          </w:tcPr>
          <w:p w14:paraId="596F14E4" w14:textId="3CB7AAF3" w:rsidR="0087740C" w:rsidRDefault="00E17D0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D86F87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. Replace missing “Assembly Point” sign from rear car park.</w:t>
            </w:r>
          </w:p>
          <w:p w14:paraId="1581435A" w14:textId="77777777" w:rsidR="008056A2" w:rsidRDefault="008056A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016F751" w14:textId="65ABCB3E" w:rsidR="008056A2" w:rsidRDefault="00D86F8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1b</w:t>
            </w:r>
            <w:r w:rsidR="008056A2">
              <w:rPr>
                <w:rFonts w:ascii="Tahoma" w:hAnsi="Tahoma" w:cs="Tahoma"/>
                <w:sz w:val="20"/>
                <w:szCs w:val="20"/>
              </w:rPr>
              <w:t>.  Remove lamp/mask face of exit sign in café-bar leading to rear terrace, as this is not a designated escape route.</w:t>
            </w:r>
          </w:p>
          <w:p w14:paraId="35F69D2F" w14:textId="77777777" w:rsidR="003E3BFE" w:rsidRDefault="003E3BF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0F8D2DD" w14:textId="17495884" w:rsidR="003E3BFE" w:rsidRDefault="0068259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1c. </w:t>
            </w:r>
            <w:r w:rsidR="003E3BFE">
              <w:rPr>
                <w:rFonts w:ascii="Tahoma" w:hAnsi="Tahoma" w:cs="Tahoma"/>
                <w:sz w:val="20"/>
                <w:szCs w:val="20"/>
              </w:rPr>
              <w:t>Schedule of regular inspections and testing of fire safety installations to be updated</w:t>
            </w:r>
            <w:r w:rsidR="00DC79F6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579B310" w14:textId="77777777" w:rsidR="00DC79F6" w:rsidRDefault="00DC79F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1E172D3" w14:textId="0F8850A2" w:rsidR="00DC79F6" w:rsidRDefault="0068259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1d. </w:t>
            </w:r>
            <w:r w:rsidR="00DC79F6">
              <w:rPr>
                <w:rFonts w:ascii="Tahoma" w:hAnsi="Tahoma" w:cs="Tahoma"/>
                <w:sz w:val="20"/>
                <w:szCs w:val="20"/>
              </w:rPr>
              <w:t>Repair/replace weather damaged left-hand escape door at foot of main stairs</w:t>
            </w:r>
            <w:r w:rsidR="005C78DD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0896780D" w14:textId="77777777" w:rsidR="005C78DD" w:rsidRDefault="005C78D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B8A1C62" w14:textId="7C6FCB04" w:rsidR="005C78DD" w:rsidRDefault="005C78D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1e.  Fix missing fire extinguisher sign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adj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extinguisher in entrance lobby.</w:t>
            </w:r>
          </w:p>
          <w:p w14:paraId="4CFA82EC" w14:textId="3C1AD902" w:rsidR="008056A2" w:rsidRPr="00B56342" w:rsidRDefault="008056A2" w:rsidP="00D86F8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5FB56A" w14:textId="77777777" w:rsidR="0087740C" w:rsidRDefault="008056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BCMC</w:t>
            </w:r>
          </w:p>
          <w:p w14:paraId="57BF6C56" w14:textId="77777777" w:rsidR="003E3BFE" w:rsidRDefault="003E3BF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5AC0E5C" w14:textId="77777777" w:rsidR="003E3BFE" w:rsidRDefault="003E3BF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4AFC793" w14:textId="77777777" w:rsidR="003E3BFE" w:rsidRDefault="003E3BF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6881850" w14:textId="77777777" w:rsidR="003E3BFE" w:rsidRDefault="003E3BF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BCMC</w:t>
            </w:r>
          </w:p>
          <w:p w14:paraId="528108A3" w14:textId="77777777" w:rsidR="003E3BFE" w:rsidRDefault="003E3BF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B3532E0" w14:textId="77777777" w:rsidR="003E3BFE" w:rsidRDefault="003E3BF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2ED972B" w14:textId="77777777" w:rsidR="003E3BFE" w:rsidRDefault="003E3BF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FCCED4A" w14:textId="77777777" w:rsidR="003E3BFE" w:rsidRDefault="003E3BF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3B81138" w14:textId="77777777" w:rsidR="003E3BFE" w:rsidRDefault="003E3BF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46D2077" w14:textId="77777777" w:rsidR="003E3BFE" w:rsidRDefault="003E3BF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BCMC</w:t>
            </w:r>
          </w:p>
          <w:p w14:paraId="09834AE1" w14:textId="77777777" w:rsidR="00682599" w:rsidRDefault="0068259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CDC3E75" w14:textId="77777777" w:rsidR="00682599" w:rsidRDefault="0068259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854C220" w14:textId="77777777" w:rsidR="00682599" w:rsidRDefault="0068259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6A84B98" w14:textId="77777777" w:rsidR="00682599" w:rsidRDefault="0068259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168FDBA" w14:textId="77777777" w:rsidR="00682599" w:rsidRDefault="0068259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3DABDE9" w14:textId="77777777" w:rsidR="00682599" w:rsidRDefault="0068259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17D636A" w14:textId="49B4585A" w:rsidR="00682599" w:rsidRPr="00B56342" w:rsidRDefault="0068259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BTC</w:t>
            </w:r>
          </w:p>
        </w:tc>
        <w:tc>
          <w:tcPr>
            <w:tcW w:w="1276" w:type="dxa"/>
          </w:tcPr>
          <w:p w14:paraId="26AE6431" w14:textId="77777777" w:rsidR="0087740C" w:rsidRDefault="008056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End Sept 2018</w:t>
            </w:r>
          </w:p>
          <w:p w14:paraId="0B466A12" w14:textId="77777777" w:rsidR="00682599" w:rsidRDefault="0068259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75FE5D8" w14:textId="77777777" w:rsidR="00682599" w:rsidRDefault="0068259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0156E1" w14:textId="77777777" w:rsidR="00682599" w:rsidRDefault="0068259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F6EAD30" w14:textId="77777777" w:rsidR="00682599" w:rsidRDefault="0068259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3F6CDCD" w14:textId="77777777" w:rsidR="00682599" w:rsidRDefault="0068259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E41F042" w14:textId="77777777" w:rsidR="00682599" w:rsidRDefault="0068259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2AB1C6C" w14:textId="77777777" w:rsidR="00682599" w:rsidRDefault="0068259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96E2C3C" w14:textId="77777777" w:rsidR="00682599" w:rsidRDefault="0068259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2A3BAD5" w14:textId="77777777" w:rsidR="00682599" w:rsidRDefault="0068259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E4370B1" w14:textId="77777777" w:rsidR="00682599" w:rsidRDefault="0068259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C47250C" w14:textId="77777777" w:rsidR="00682599" w:rsidRDefault="0068259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06502D1" w14:textId="77777777" w:rsidR="00682599" w:rsidRDefault="0068259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E29F45F" w14:textId="77777777" w:rsidR="00682599" w:rsidRDefault="0068259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43A5086" w14:textId="77777777" w:rsidR="00682599" w:rsidRDefault="0068259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7CC5C8D" w14:textId="77777777" w:rsidR="00682599" w:rsidRDefault="0068259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Within 12 months</w:t>
            </w:r>
          </w:p>
          <w:p w14:paraId="2607700E" w14:textId="77777777" w:rsidR="005C78DD" w:rsidRDefault="005C78D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BDA3C0E" w14:textId="77777777" w:rsidR="00BC0C9F" w:rsidRDefault="00BC0C9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9C9265F" w14:textId="28C72B70" w:rsidR="005C78DD" w:rsidRPr="00B56342" w:rsidRDefault="005C78D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End Sept 2018</w:t>
            </w:r>
          </w:p>
        </w:tc>
        <w:tc>
          <w:tcPr>
            <w:tcW w:w="1319" w:type="dxa"/>
          </w:tcPr>
          <w:p w14:paraId="60072CB4" w14:textId="77777777" w:rsidR="0087740C" w:rsidRDefault="0087740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90AE470" w14:textId="77777777" w:rsidR="00BC0C9F" w:rsidRDefault="00BC0C9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CB7B4DB" w14:textId="77777777" w:rsidR="00BC0C9F" w:rsidRDefault="00BC0C9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F00F6A8" w14:textId="77777777" w:rsidR="00BC0C9F" w:rsidRDefault="00BC0C9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3035105" w14:textId="3147D2F5" w:rsidR="00BC0C9F" w:rsidRDefault="00BC0C9F" w:rsidP="00BC0C9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Sept 2018</w:t>
            </w:r>
          </w:p>
          <w:p w14:paraId="2B74C5F1" w14:textId="39DA7D3A" w:rsidR="00BC0C9F" w:rsidRDefault="00BC0C9F" w:rsidP="00BC0C9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E02E946" w14:textId="20BBD5AF" w:rsidR="00BC0C9F" w:rsidRDefault="00BC0C9F" w:rsidP="00BC0C9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1015757" w14:textId="0B808A5D" w:rsidR="00BC0C9F" w:rsidRDefault="00BC0C9F" w:rsidP="00BC0C9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D48B886" w14:textId="49DBC2FF" w:rsidR="00BC0C9F" w:rsidRDefault="00BC0C9F" w:rsidP="00BC0C9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ED49412" w14:textId="0C412B71" w:rsidR="00BC0C9F" w:rsidRDefault="00BC0C9F" w:rsidP="00BC0C9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B2C4AAB" w14:textId="40200E08" w:rsidR="00BC0C9F" w:rsidRDefault="00BC0C9F" w:rsidP="00BC0C9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2019</w:t>
            </w:r>
          </w:p>
          <w:p w14:paraId="025B9E85" w14:textId="2EA22F65" w:rsidR="00BC0C9F" w:rsidRPr="00B56342" w:rsidRDefault="00BC0C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4E8A" w:rsidRPr="00B56342" w14:paraId="78951F47" w14:textId="77777777" w:rsidTr="0087740C">
        <w:tc>
          <w:tcPr>
            <w:tcW w:w="1980" w:type="dxa"/>
          </w:tcPr>
          <w:p w14:paraId="0BDDD132" w14:textId="3FD150EA" w:rsidR="00424E8A" w:rsidRDefault="00424E8A" w:rsidP="00A34DD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Other</w:t>
            </w:r>
          </w:p>
          <w:p w14:paraId="73CFCFE7" w14:textId="77777777" w:rsidR="00424E8A" w:rsidRDefault="00424E8A" w:rsidP="00A34D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667CB94" w14:textId="77777777" w:rsidR="00424E8A" w:rsidRDefault="00424E8A" w:rsidP="00A34D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6F9AD94" w14:textId="77777777" w:rsidR="00424E8A" w:rsidRDefault="00424E8A" w:rsidP="00A34D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384E52D" w14:textId="77777777" w:rsidR="00424E8A" w:rsidRDefault="00424E8A" w:rsidP="00A34D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D3598D9" w14:textId="57AF1BF1" w:rsidR="00424E8A" w:rsidRDefault="00424E8A" w:rsidP="00A34D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FBF51B" w14:textId="4BA1EC40" w:rsidR="00424E8A" w:rsidRDefault="00D86F8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AD198B">
              <w:rPr>
                <w:rFonts w:ascii="Tahoma" w:hAnsi="Tahoma" w:cs="Tahoma"/>
                <w:sz w:val="20"/>
                <w:szCs w:val="20"/>
              </w:rPr>
              <w:t>Users of female toilets due to low height of inner entrance door</w:t>
            </w:r>
          </w:p>
          <w:p w14:paraId="5AF6DABC" w14:textId="77777777" w:rsidR="00D86F87" w:rsidRDefault="00D86F8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A4AA010" w14:textId="77777777" w:rsidR="00D86F87" w:rsidRDefault="00D86F8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  Users of “The Studio” on upper floor.</w:t>
            </w:r>
          </w:p>
          <w:p w14:paraId="0BEB5371" w14:textId="77777777" w:rsidR="0042327D" w:rsidRDefault="004232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10485D1" w14:textId="77777777" w:rsidR="0042327D" w:rsidRDefault="004232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  All users of building</w:t>
            </w:r>
          </w:p>
          <w:p w14:paraId="5C356837" w14:textId="5DECD06B" w:rsidR="0042327D" w:rsidRPr="00B56342" w:rsidRDefault="0042327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E78CDD" w14:textId="77777777" w:rsidR="00424E8A" w:rsidRDefault="00424E8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B13B660" w14:textId="77777777" w:rsidR="0042327D" w:rsidRDefault="004232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E4874A4" w14:textId="77777777" w:rsidR="0042327D" w:rsidRDefault="004232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CAF837A" w14:textId="77777777" w:rsidR="0042327D" w:rsidRDefault="004232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453DF98" w14:textId="77777777" w:rsidR="0042327D" w:rsidRDefault="004232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0B5C939" w14:textId="77777777" w:rsidR="0042327D" w:rsidRDefault="004232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8F5650C" w14:textId="77777777" w:rsidR="0042327D" w:rsidRDefault="004232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932794B" w14:textId="77777777" w:rsidR="0042327D" w:rsidRDefault="004232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063F65C" w14:textId="77777777" w:rsidR="0042327D" w:rsidRDefault="004232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7EBE658" w14:textId="1FF4E454" w:rsidR="0042327D" w:rsidRPr="00B56342" w:rsidRDefault="0042327D" w:rsidP="004232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Fire Risk Assessment and </w:t>
            </w:r>
            <w:r w:rsidRPr="00775969">
              <w:rPr>
                <w:rFonts w:ascii="Tahoma" w:hAnsi="Tahoma" w:cs="Tahoma"/>
                <w:sz w:val="20"/>
                <w:szCs w:val="20"/>
              </w:rPr>
              <w:t>Health and Safety Strategic Risk Assessment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775969">
              <w:rPr>
                <w:rFonts w:ascii="Tahoma" w:hAnsi="Tahoma" w:cs="Tahoma"/>
                <w:sz w:val="20"/>
                <w:szCs w:val="20"/>
              </w:rPr>
              <w:t xml:space="preserve"> undertaken in 2016.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548DA28D" w14:textId="63532B57" w:rsidR="00424E8A" w:rsidRDefault="00D86F8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 Fix w</w:t>
            </w:r>
            <w:r w:rsidR="005C78DD">
              <w:rPr>
                <w:rFonts w:ascii="Tahoma" w:hAnsi="Tahoma" w:cs="Tahoma"/>
                <w:sz w:val="20"/>
                <w:szCs w:val="20"/>
              </w:rPr>
              <w:t>arning “barber” tape and “M</w:t>
            </w:r>
            <w:r w:rsidR="00AD198B">
              <w:rPr>
                <w:rFonts w:ascii="Tahoma" w:hAnsi="Tahoma" w:cs="Tahoma"/>
                <w:sz w:val="20"/>
                <w:szCs w:val="20"/>
              </w:rPr>
              <w:t>ind your Head” sign</w:t>
            </w:r>
          </w:p>
          <w:p w14:paraId="58A1D68F" w14:textId="77777777" w:rsidR="00D86F87" w:rsidRDefault="00D86F8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3B115E6" w14:textId="4A46BCE6" w:rsidR="00D86F87" w:rsidRDefault="00D86F87" w:rsidP="00D86F8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2.  Replace door closers </w:t>
            </w:r>
            <w:r w:rsidR="005C78DD">
              <w:rPr>
                <w:rFonts w:ascii="Tahoma" w:hAnsi="Tahoma" w:cs="Tahoma"/>
                <w:sz w:val="20"/>
                <w:szCs w:val="20"/>
              </w:rPr>
              <w:t>(and doors if necessary</w:t>
            </w:r>
            <w:r>
              <w:rPr>
                <w:rFonts w:ascii="Tahoma" w:hAnsi="Tahoma" w:cs="Tahoma"/>
                <w:sz w:val="20"/>
                <w:szCs w:val="20"/>
              </w:rPr>
              <w:t>), due to excessive force of existing floor-mounted door closers</w:t>
            </w:r>
          </w:p>
          <w:p w14:paraId="10E840E9" w14:textId="77777777" w:rsidR="00D86F87" w:rsidRDefault="00D86F8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90EEEAE" w14:textId="77777777" w:rsidR="0042327D" w:rsidRDefault="004232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368400D" w14:textId="77777777" w:rsidR="0042327D" w:rsidRDefault="0042327D" w:rsidP="004232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 Findings and recommendations to be reviewed and updated as appropriate.</w:t>
            </w:r>
          </w:p>
          <w:p w14:paraId="7FF061B5" w14:textId="0CE7605B" w:rsidR="0042327D" w:rsidRPr="00B56342" w:rsidRDefault="0042327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F53ACA" w14:textId="77777777" w:rsidR="00424E8A" w:rsidRDefault="00E17D0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BCMC</w:t>
            </w:r>
          </w:p>
          <w:p w14:paraId="6ADD2AB3" w14:textId="77777777" w:rsidR="00D86F87" w:rsidRDefault="00D86F8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1BC14A1" w14:textId="77777777" w:rsidR="00D86F87" w:rsidRDefault="00D86F8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16E0704" w14:textId="77777777" w:rsidR="00D86F87" w:rsidRDefault="00D86F8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BTC</w:t>
            </w:r>
          </w:p>
          <w:p w14:paraId="25100B8E" w14:textId="77777777" w:rsidR="0042327D" w:rsidRDefault="004232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3981E06" w14:textId="77777777" w:rsidR="0042327D" w:rsidRDefault="004232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DC4CB69" w14:textId="77777777" w:rsidR="0042327D" w:rsidRDefault="004232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1BC3F1A" w14:textId="77777777" w:rsidR="0042327D" w:rsidRDefault="004232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DCDBEFB" w14:textId="77777777" w:rsidR="0042327D" w:rsidRDefault="004232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3E14F3F" w14:textId="39248ACF" w:rsidR="0042327D" w:rsidRPr="00B56342" w:rsidRDefault="004232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BCMC</w:t>
            </w:r>
          </w:p>
        </w:tc>
        <w:tc>
          <w:tcPr>
            <w:tcW w:w="1276" w:type="dxa"/>
          </w:tcPr>
          <w:p w14:paraId="2BAB12C3" w14:textId="77777777" w:rsidR="00424E8A" w:rsidRDefault="00E17D0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End Sept </w:t>
            </w:r>
            <w:r w:rsidR="008056A2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  <w:p w14:paraId="5CFB7F01" w14:textId="77777777" w:rsidR="00D86F87" w:rsidRDefault="00D86F8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BDE4077" w14:textId="77777777" w:rsidR="00D86F87" w:rsidRDefault="00D86F8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Within 12 months</w:t>
            </w:r>
          </w:p>
          <w:p w14:paraId="285C0207" w14:textId="77777777" w:rsidR="0042327D" w:rsidRDefault="004232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C6967D" w14:textId="77777777" w:rsidR="0042327D" w:rsidRDefault="004232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9883259" w14:textId="77777777" w:rsidR="0042327D" w:rsidRDefault="004232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9003A67" w14:textId="77777777" w:rsidR="0042327D" w:rsidRDefault="004232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8CD527E" w14:textId="77777777" w:rsidR="0042327D" w:rsidRDefault="0042327D" w:rsidP="004232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End Sept 2018</w:t>
            </w:r>
          </w:p>
          <w:p w14:paraId="35A9EC58" w14:textId="37444419" w:rsidR="0042327D" w:rsidRPr="00B56342" w:rsidRDefault="0042327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9" w:type="dxa"/>
          </w:tcPr>
          <w:p w14:paraId="4B3778ED" w14:textId="271F0185" w:rsidR="00BC0C9F" w:rsidRDefault="00BC0C9F" w:rsidP="00BC0C9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Oc</w:t>
            </w:r>
            <w:r>
              <w:rPr>
                <w:rFonts w:ascii="Tahoma" w:hAnsi="Tahoma" w:cs="Tahoma"/>
                <w:sz w:val="20"/>
                <w:szCs w:val="20"/>
              </w:rPr>
              <w:t>t 2018</w:t>
            </w:r>
          </w:p>
          <w:p w14:paraId="21324F0E" w14:textId="77777777" w:rsidR="00BC0C9F" w:rsidRDefault="00BC0C9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A216C04" w14:textId="77777777" w:rsidR="00BC0C9F" w:rsidRDefault="00BC0C9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2B23206" w14:textId="77777777" w:rsidR="00BC0C9F" w:rsidRDefault="00BC0C9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01E2482" w14:textId="77777777" w:rsidR="00BC0C9F" w:rsidRDefault="00BC0C9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F32F8D9" w14:textId="77777777" w:rsidR="00BC0C9F" w:rsidRDefault="00BC0C9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34A2143" w14:textId="77777777" w:rsidR="00BC0C9F" w:rsidRDefault="00BC0C9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71B0FE3" w14:textId="77777777" w:rsidR="00BC0C9F" w:rsidRDefault="00BC0C9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A606FA" w14:textId="77777777" w:rsidR="00BC0C9F" w:rsidRDefault="00BC0C9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2DCB83F" w14:textId="4D4E6831" w:rsidR="00BC0C9F" w:rsidRPr="00B56342" w:rsidRDefault="00BC0C9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Jul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>y 2019</w:t>
            </w:r>
          </w:p>
        </w:tc>
      </w:tr>
    </w:tbl>
    <w:p w14:paraId="2AB300D2" w14:textId="77777777" w:rsidR="00DD1918" w:rsidRDefault="00E354D8"/>
    <w:sectPr w:rsidR="00DD1918" w:rsidSect="00C6455B">
      <w:headerReference w:type="default" r:id="rId7"/>
      <w:pgSz w:w="1682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4F111" w14:textId="77777777" w:rsidR="00E354D8" w:rsidRDefault="00E354D8" w:rsidP="00C6455B">
      <w:r>
        <w:separator/>
      </w:r>
    </w:p>
  </w:endnote>
  <w:endnote w:type="continuationSeparator" w:id="0">
    <w:p w14:paraId="5381F262" w14:textId="77777777" w:rsidR="00E354D8" w:rsidRDefault="00E354D8" w:rsidP="00C6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ZapfDingbatsITC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58183" w14:textId="77777777" w:rsidR="00E354D8" w:rsidRDefault="00E354D8" w:rsidP="00C6455B">
      <w:r>
        <w:separator/>
      </w:r>
    </w:p>
  </w:footnote>
  <w:footnote w:type="continuationSeparator" w:id="0">
    <w:p w14:paraId="53A612D3" w14:textId="77777777" w:rsidR="00E354D8" w:rsidRDefault="00E354D8" w:rsidP="00C64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01"/>
      <w:gridCol w:w="421"/>
      <w:gridCol w:w="1689"/>
      <w:gridCol w:w="2835"/>
      <w:gridCol w:w="2835"/>
      <w:gridCol w:w="1559"/>
      <w:gridCol w:w="382"/>
      <w:gridCol w:w="894"/>
      <w:gridCol w:w="1289"/>
      <w:gridCol w:w="35"/>
    </w:tblGrid>
    <w:tr w:rsidR="0087740C" w:rsidRPr="00B56342" w14:paraId="6B7FEC61" w14:textId="5CA44FA1" w:rsidTr="0087740C">
      <w:trPr>
        <w:gridAfter w:val="1"/>
        <w:wAfter w:w="35" w:type="dxa"/>
      </w:trPr>
      <w:tc>
        <w:tcPr>
          <w:tcW w:w="2422" w:type="dxa"/>
          <w:gridSpan w:val="2"/>
        </w:tcPr>
        <w:p w14:paraId="69E4F598" w14:textId="77777777" w:rsidR="0087740C" w:rsidRPr="00B56342" w:rsidRDefault="0087740C">
          <w:pPr>
            <w:pStyle w:val="Header"/>
            <w:rPr>
              <w:rFonts w:ascii="Tahoma" w:hAnsi="Tahoma" w:cs="Tahoma"/>
              <w:b/>
            </w:rPr>
          </w:pPr>
        </w:p>
      </w:tc>
      <w:tc>
        <w:tcPr>
          <w:tcW w:w="9300" w:type="dxa"/>
          <w:gridSpan w:val="5"/>
        </w:tcPr>
        <w:p w14:paraId="544B6574" w14:textId="5E4DCE01" w:rsidR="0087740C" w:rsidRPr="00B56342" w:rsidRDefault="0087740C">
          <w:pPr>
            <w:pStyle w:val="Header"/>
            <w:rPr>
              <w:rFonts w:ascii="Tahoma" w:hAnsi="Tahoma" w:cs="Tahoma"/>
              <w:b/>
            </w:rPr>
          </w:pPr>
          <w:r w:rsidRPr="00B56342">
            <w:rPr>
              <w:rFonts w:ascii="Tahoma" w:hAnsi="Tahoma" w:cs="Tahoma"/>
              <w:b/>
            </w:rPr>
            <w:t>Birchmeadow Centre Risk Assessment Template</w:t>
          </w:r>
        </w:p>
      </w:tc>
      <w:tc>
        <w:tcPr>
          <w:tcW w:w="2183" w:type="dxa"/>
          <w:gridSpan w:val="2"/>
        </w:tcPr>
        <w:p w14:paraId="268FCA8D" w14:textId="1BD34954" w:rsidR="0087740C" w:rsidRPr="00B56342" w:rsidRDefault="0087740C">
          <w:pPr>
            <w:pStyle w:val="Header"/>
            <w:rPr>
              <w:rFonts w:ascii="Tahoma" w:hAnsi="Tahoma" w:cs="Tahoma"/>
              <w:b/>
            </w:rPr>
          </w:pPr>
          <w:r w:rsidRPr="00B56342">
            <w:rPr>
              <w:rFonts w:ascii="Tahoma" w:hAnsi="Tahoma" w:cs="Tahoma"/>
              <w:b/>
            </w:rPr>
            <w:t>Date</w:t>
          </w:r>
          <w:r w:rsidR="00AD198B">
            <w:rPr>
              <w:rFonts w:ascii="Tahoma" w:hAnsi="Tahoma" w:cs="Tahoma"/>
              <w:b/>
            </w:rPr>
            <w:t xml:space="preserve"> </w:t>
          </w:r>
          <w:r w:rsidR="00AD198B" w:rsidRPr="00F4041D">
            <w:rPr>
              <w:rFonts w:ascii="Tahoma" w:hAnsi="Tahoma" w:cs="Tahoma"/>
              <w:sz w:val="20"/>
              <w:szCs w:val="20"/>
            </w:rPr>
            <w:t>24 Aug 18</w:t>
          </w:r>
        </w:p>
      </w:tc>
    </w:tr>
    <w:tr w:rsidR="0087740C" w14:paraId="7373399F" w14:textId="77777777" w:rsidTr="0087740C">
      <w:trPr>
        <w:gridAfter w:val="1"/>
        <w:wAfter w:w="35" w:type="dxa"/>
      </w:trPr>
      <w:tc>
        <w:tcPr>
          <w:tcW w:w="2422" w:type="dxa"/>
          <w:gridSpan w:val="2"/>
        </w:tcPr>
        <w:p w14:paraId="3EB06FE4" w14:textId="77777777" w:rsidR="0087740C" w:rsidRPr="00C6455B" w:rsidRDefault="0087740C">
          <w:pPr>
            <w:pStyle w:val="Header"/>
            <w:rPr>
              <w:rFonts w:ascii="Tahoma" w:hAnsi="Tahoma" w:cs="Tahoma"/>
            </w:rPr>
          </w:pPr>
        </w:p>
      </w:tc>
      <w:tc>
        <w:tcPr>
          <w:tcW w:w="9300" w:type="dxa"/>
          <w:gridSpan w:val="5"/>
        </w:tcPr>
        <w:p w14:paraId="496B63AA" w14:textId="0FAEC461" w:rsidR="0087740C" w:rsidRPr="00C6455B" w:rsidRDefault="0087740C">
          <w:pPr>
            <w:pStyle w:val="Header"/>
            <w:rPr>
              <w:rFonts w:ascii="Tahoma" w:hAnsi="Tahoma" w:cs="Tahoma"/>
            </w:rPr>
          </w:pPr>
        </w:p>
      </w:tc>
      <w:tc>
        <w:tcPr>
          <w:tcW w:w="2183" w:type="dxa"/>
          <w:gridSpan w:val="2"/>
        </w:tcPr>
        <w:p w14:paraId="37DB4F05" w14:textId="77777777" w:rsidR="0087740C" w:rsidRDefault="0087740C">
          <w:pPr>
            <w:pStyle w:val="Header"/>
            <w:rPr>
              <w:rFonts w:ascii="Tahoma" w:hAnsi="Tahoma" w:cs="Tahoma"/>
            </w:rPr>
          </w:pPr>
        </w:p>
      </w:tc>
    </w:tr>
    <w:tr w:rsidR="0087740C" w:rsidRPr="00B56342" w14:paraId="05838E3D" w14:textId="77777777" w:rsidTr="0087740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2001" w:type="dxa"/>
        </w:tcPr>
        <w:p w14:paraId="5D859D92" w14:textId="22F472BC" w:rsidR="0087740C" w:rsidRPr="00B56342" w:rsidRDefault="0087740C" w:rsidP="00C6455B">
          <w:pPr>
            <w:rPr>
              <w:rFonts w:ascii="Tahoma" w:hAnsi="Tahoma" w:cs="Tahoma"/>
              <w:b/>
              <w:sz w:val="20"/>
              <w:szCs w:val="20"/>
            </w:rPr>
          </w:pPr>
          <w:r w:rsidRPr="00B56342">
            <w:rPr>
              <w:rFonts w:ascii="Tahoma" w:hAnsi="Tahoma" w:cs="Tahoma"/>
              <w:b/>
              <w:sz w:val="20"/>
              <w:szCs w:val="20"/>
            </w:rPr>
            <w:t>What are the hazards?</w:t>
          </w:r>
        </w:p>
      </w:tc>
      <w:tc>
        <w:tcPr>
          <w:tcW w:w="2110" w:type="dxa"/>
          <w:gridSpan w:val="2"/>
        </w:tcPr>
        <w:p w14:paraId="69FAC0BB" w14:textId="5C390592" w:rsidR="0087740C" w:rsidRPr="00B56342" w:rsidRDefault="0087740C" w:rsidP="00C6455B">
          <w:pPr>
            <w:rPr>
              <w:rFonts w:ascii="Tahoma" w:hAnsi="Tahoma" w:cs="Tahoma"/>
              <w:b/>
              <w:sz w:val="20"/>
              <w:szCs w:val="20"/>
            </w:rPr>
          </w:pPr>
          <w:r w:rsidRPr="00B56342">
            <w:rPr>
              <w:rFonts w:ascii="Tahoma" w:hAnsi="Tahoma" w:cs="Tahoma"/>
              <w:b/>
              <w:sz w:val="20"/>
              <w:szCs w:val="20"/>
            </w:rPr>
            <w:t>Who might be harmed and how?</w:t>
          </w:r>
        </w:p>
      </w:tc>
      <w:tc>
        <w:tcPr>
          <w:tcW w:w="2835" w:type="dxa"/>
        </w:tcPr>
        <w:p w14:paraId="40169AC3" w14:textId="530CDD5F" w:rsidR="0087740C" w:rsidRPr="00B56342" w:rsidRDefault="0087740C" w:rsidP="00C6455B">
          <w:pPr>
            <w:rPr>
              <w:rFonts w:ascii="Tahoma" w:hAnsi="Tahoma" w:cs="Tahoma"/>
              <w:b/>
              <w:sz w:val="20"/>
              <w:szCs w:val="20"/>
            </w:rPr>
          </w:pPr>
          <w:r>
            <w:rPr>
              <w:rFonts w:ascii="Tahoma" w:hAnsi="Tahoma" w:cs="Tahoma"/>
              <w:b/>
              <w:sz w:val="20"/>
              <w:szCs w:val="20"/>
            </w:rPr>
            <w:t>What are you already doing?</w:t>
          </w:r>
        </w:p>
      </w:tc>
      <w:tc>
        <w:tcPr>
          <w:tcW w:w="2835" w:type="dxa"/>
        </w:tcPr>
        <w:p w14:paraId="53C0A5D7" w14:textId="11C14F94" w:rsidR="0087740C" w:rsidRPr="00B56342" w:rsidRDefault="0087740C" w:rsidP="00C6455B">
          <w:pPr>
            <w:rPr>
              <w:rFonts w:ascii="Tahoma" w:hAnsi="Tahoma" w:cs="Tahoma"/>
              <w:b/>
              <w:sz w:val="20"/>
              <w:szCs w:val="20"/>
            </w:rPr>
          </w:pPr>
          <w:r w:rsidRPr="00B56342">
            <w:rPr>
              <w:rFonts w:ascii="Tahoma" w:hAnsi="Tahoma" w:cs="Tahoma"/>
              <w:b/>
              <w:sz w:val="20"/>
              <w:szCs w:val="20"/>
            </w:rPr>
            <w:t>What action is necessary?</w:t>
          </w:r>
        </w:p>
      </w:tc>
      <w:tc>
        <w:tcPr>
          <w:tcW w:w="1559" w:type="dxa"/>
        </w:tcPr>
        <w:p w14:paraId="20A71621" w14:textId="40ED63FB" w:rsidR="0087740C" w:rsidRPr="00B56342" w:rsidRDefault="0087740C" w:rsidP="00C6455B">
          <w:pPr>
            <w:rPr>
              <w:rFonts w:ascii="Tahoma" w:hAnsi="Tahoma" w:cs="Tahoma"/>
              <w:b/>
              <w:sz w:val="20"/>
              <w:szCs w:val="20"/>
            </w:rPr>
          </w:pPr>
          <w:r w:rsidRPr="00B56342">
            <w:rPr>
              <w:rFonts w:ascii="Tahoma" w:hAnsi="Tahoma" w:cs="Tahoma"/>
              <w:b/>
              <w:sz w:val="20"/>
              <w:szCs w:val="20"/>
            </w:rPr>
            <w:t>Action by who?</w:t>
          </w:r>
        </w:p>
      </w:tc>
      <w:tc>
        <w:tcPr>
          <w:tcW w:w="1276" w:type="dxa"/>
          <w:gridSpan w:val="2"/>
        </w:tcPr>
        <w:p w14:paraId="4508AE7A" w14:textId="1B3EDF3F" w:rsidR="0087740C" w:rsidRPr="00B56342" w:rsidRDefault="0087740C" w:rsidP="00C6455B">
          <w:pPr>
            <w:rPr>
              <w:rFonts w:ascii="Tahoma" w:hAnsi="Tahoma" w:cs="Tahoma"/>
              <w:b/>
              <w:sz w:val="20"/>
              <w:szCs w:val="20"/>
            </w:rPr>
          </w:pPr>
          <w:r w:rsidRPr="00B56342">
            <w:rPr>
              <w:rFonts w:ascii="Tahoma" w:hAnsi="Tahoma" w:cs="Tahoma"/>
              <w:b/>
              <w:sz w:val="20"/>
              <w:szCs w:val="20"/>
            </w:rPr>
            <w:t>Action by when</w:t>
          </w:r>
          <w:r>
            <w:rPr>
              <w:rFonts w:ascii="Tahoma" w:hAnsi="Tahoma" w:cs="Tahoma"/>
              <w:b/>
              <w:sz w:val="20"/>
              <w:szCs w:val="20"/>
            </w:rPr>
            <w:t>?</w:t>
          </w:r>
        </w:p>
      </w:tc>
      <w:tc>
        <w:tcPr>
          <w:tcW w:w="1324" w:type="dxa"/>
          <w:gridSpan w:val="2"/>
        </w:tcPr>
        <w:p w14:paraId="791A6AE3" w14:textId="246A40A6" w:rsidR="0087740C" w:rsidRPr="00B56342" w:rsidRDefault="0087740C" w:rsidP="00C6455B">
          <w:pPr>
            <w:rPr>
              <w:rFonts w:ascii="Tahoma" w:hAnsi="Tahoma" w:cs="Tahoma"/>
              <w:b/>
              <w:sz w:val="20"/>
              <w:szCs w:val="20"/>
            </w:rPr>
          </w:pPr>
          <w:r w:rsidRPr="00B56342">
            <w:rPr>
              <w:rFonts w:ascii="Tahoma" w:hAnsi="Tahoma" w:cs="Tahoma"/>
              <w:b/>
              <w:sz w:val="20"/>
              <w:szCs w:val="20"/>
            </w:rPr>
            <w:t>Done</w:t>
          </w:r>
        </w:p>
      </w:tc>
    </w:tr>
  </w:tbl>
  <w:p w14:paraId="4E2244A2" w14:textId="77777777" w:rsidR="00C6455B" w:rsidRDefault="00C645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72C23"/>
    <w:multiLevelType w:val="hybridMultilevel"/>
    <w:tmpl w:val="F12E2DF0"/>
    <w:lvl w:ilvl="0" w:tplc="9E349AF4">
      <w:start w:val="1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17B1D"/>
    <w:multiLevelType w:val="multilevel"/>
    <w:tmpl w:val="9642D5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FC6B67"/>
    <w:multiLevelType w:val="hybridMultilevel"/>
    <w:tmpl w:val="13087D86"/>
    <w:lvl w:ilvl="0" w:tplc="B5367C4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B3783"/>
    <w:multiLevelType w:val="hybridMultilevel"/>
    <w:tmpl w:val="58C27A94"/>
    <w:lvl w:ilvl="0" w:tplc="DAE04A9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96B8F"/>
    <w:multiLevelType w:val="hybridMultilevel"/>
    <w:tmpl w:val="EB162F24"/>
    <w:lvl w:ilvl="0" w:tplc="9E269D02">
      <w:start w:val="1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1F"/>
    <w:rsid w:val="000942C3"/>
    <w:rsid w:val="000A6B39"/>
    <w:rsid w:val="001549B4"/>
    <w:rsid w:val="001C4EC8"/>
    <w:rsid w:val="001C771F"/>
    <w:rsid w:val="00273DFB"/>
    <w:rsid w:val="00290C92"/>
    <w:rsid w:val="00315305"/>
    <w:rsid w:val="003E3BFE"/>
    <w:rsid w:val="0042327D"/>
    <w:rsid w:val="00424E8A"/>
    <w:rsid w:val="004F665D"/>
    <w:rsid w:val="005C78DD"/>
    <w:rsid w:val="00682599"/>
    <w:rsid w:val="006A06C1"/>
    <w:rsid w:val="0073462B"/>
    <w:rsid w:val="00775969"/>
    <w:rsid w:val="008056A2"/>
    <w:rsid w:val="0087740C"/>
    <w:rsid w:val="008A385A"/>
    <w:rsid w:val="008E24AA"/>
    <w:rsid w:val="008E384C"/>
    <w:rsid w:val="00971487"/>
    <w:rsid w:val="009E2305"/>
    <w:rsid w:val="00A34DD8"/>
    <w:rsid w:val="00A56B98"/>
    <w:rsid w:val="00A8103D"/>
    <w:rsid w:val="00AD198B"/>
    <w:rsid w:val="00B34931"/>
    <w:rsid w:val="00B56342"/>
    <w:rsid w:val="00BC0C9F"/>
    <w:rsid w:val="00BF47C1"/>
    <w:rsid w:val="00C43172"/>
    <w:rsid w:val="00C6455B"/>
    <w:rsid w:val="00CE5E87"/>
    <w:rsid w:val="00D86F87"/>
    <w:rsid w:val="00DC79F6"/>
    <w:rsid w:val="00E17D04"/>
    <w:rsid w:val="00E354D8"/>
    <w:rsid w:val="00E37418"/>
    <w:rsid w:val="00EF4D38"/>
    <w:rsid w:val="00F028EE"/>
    <w:rsid w:val="00F079B9"/>
    <w:rsid w:val="00F4041D"/>
    <w:rsid w:val="00FE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A14A2F"/>
  <w14:defaultImageDpi w14:val="32767"/>
  <w15:chartTrackingRefBased/>
  <w15:docId w15:val="{25BFCFF7-88BA-8741-914A-20682630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4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45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55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645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55B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759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46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9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4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simon.milan@me.com</dc:creator>
  <cp:keywords/>
  <dc:description/>
  <cp:lastModifiedBy>simon.milan@me.com</cp:lastModifiedBy>
  <cp:revision>3</cp:revision>
  <dcterms:created xsi:type="dcterms:W3CDTF">2019-07-17T15:07:00Z</dcterms:created>
  <dcterms:modified xsi:type="dcterms:W3CDTF">2019-07-22T12:20:00Z</dcterms:modified>
</cp:coreProperties>
</file>